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A015C" w14:textId="77777777" w:rsidR="00401D33" w:rsidRDefault="00401D33" w:rsidP="00EF019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95B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НАЦІОНАЛЬНА РАДА УКРАЇНИ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95BF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 ПИТАНЬ ТЕЛЕБАЧЕННЯ </w:t>
      </w:r>
    </w:p>
    <w:p w14:paraId="28E233A0" w14:textId="0E89987D" w:rsidR="00FD0033" w:rsidRDefault="00401D33" w:rsidP="00EF019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95BF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І РАДІОМОВЛЕННЯ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ШУКАЄ </w:t>
      </w:r>
      <w:r w:rsidR="005F1B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r w:rsidRPr="00B95BF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СВО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Ю</w:t>
      </w:r>
      <w:r w:rsidRPr="00B95BF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</w:p>
    <w:p w14:paraId="0DA58D46" w14:textId="77777777" w:rsidR="00401D33" w:rsidRDefault="00401D33" w:rsidP="00EF019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ГОЛОВНОГО СПЕЦІАЛІСТА</w:t>
      </w:r>
      <w:r w:rsidRPr="00B95BF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С</w:t>
      </w:r>
      <w:r w:rsidRPr="00B95BF0">
        <w:rPr>
          <w:rFonts w:ascii="Times New Roman" w:hAnsi="Times New Roman" w:cs="Times New Roman"/>
          <w:b/>
          <w:i/>
          <w:iCs/>
          <w:sz w:val="28"/>
          <w:szCs w:val="28"/>
        </w:rPr>
        <w:t>ЕКРЕТАРІАТ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У</w:t>
      </w:r>
      <w:r w:rsidRPr="00B95BF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ПРЕДСТАВНИКА</w:t>
      </w:r>
    </w:p>
    <w:p w14:paraId="79159980" w14:textId="77777777" w:rsidR="000B290C" w:rsidRDefault="00401D33" w:rsidP="00EF019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95BF0">
        <w:rPr>
          <w:rFonts w:ascii="Times New Roman" w:hAnsi="Times New Roman" w:cs="Times New Roman"/>
          <w:b/>
          <w:i/>
          <w:iCs/>
          <w:sz w:val="28"/>
          <w:szCs w:val="28"/>
        </w:rPr>
        <w:t>НАЦІОНАЛЬНОЇ РАДИ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14:paraId="04D11067" w14:textId="30B4425C" w:rsidR="00401D33" w:rsidRDefault="00811F33" w:rsidP="00EF019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У </w:t>
      </w:r>
      <w:r w:rsidR="00255220">
        <w:rPr>
          <w:rFonts w:ascii="Times New Roman" w:hAnsi="Times New Roman" w:cs="Times New Roman"/>
          <w:b/>
          <w:i/>
          <w:iCs/>
          <w:sz w:val="28"/>
          <w:szCs w:val="28"/>
        </w:rPr>
        <w:t>ТЕРНОПІЛЬСЬКІЙ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ОБЛАСТІ</w:t>
      </w:r>
    </w:p>
    <w:p w14:paraId="3443631D" w14:textId="77777777" w:rsidR="00820B8F" w:rsidRDefault="00401D33" w:rsidP="00EF019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В</w:t>
      </w:r>
      <w:r w:rsidRPr="00B95BF0">
        <w:rPr>
          <w:rStyle w:val="af"/>
          <w:rFonts w:ascii="Times New Roman" w:hAnsi="Times New Roman" w:cs="Times New Roman"/>
          <w:b/>
          <w:bCs/>
          <w:sz w:val="28"/>
          <w:szCs w:val="28"/>
        </w:rPr>
        <w:t>ІДДІЛУ РЕГІОНАЛЬНОГО РОЗВИТКУ</w:t>
      </w:r>
      <w:r>
        <w:rPr>
          <w:rStyle w:val="af"/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  <w:r w:rsidRPr="00B95B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ПРАВЛІННЯ КОНТРОЛЮ,</w:t>
      </w:r>
    </w:p>
    <w:p w14:paraId="4C875BD8" w14:textId="77777777" w:rsidR="00820B8F" w:rsidRDefault="00401D33" w:rsidP="00EF019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95B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АНАЛІЗУ ТА РЕГІОНАЛЬНОЇ ПОЛІТИКИ</w:t>
      </w:r>
      <w:r w:rsidR="00820B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r w:rsidRPr="00DE3E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ЕПАРТАМЕНТ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  <w:r w:rsidRPr="00DE3EA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КОНТРОЛЮ,</w:t>
      </w:r>
    </w:p>
    <w:p w14:paraId="33CB2A44" w14:textId="7FDB5AB6" w:rsidR="00820EB3" w:rsidRPr="00B95BF0" w:rsidRDefault="00401D33" w:rsidP="00EF019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E3E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АНАЛІЗУ, СТРАТЕГІЧНОГО ТА РЕГІОНАЛЬНОГО РОЗВИТКУ</w:t>
      </w:r>
    </w:p>
    <w:p w14:paraId="142146ED" w14:textId="77777777" w:rsidR="00820EB3" w:rsidRDefault="00820EB3" w:rsidP="00820EB3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</w:p>
    <w:p w14:paraId="46A6141D" w14:textId="77777777" w:rsidR="00C15FC9" w:rsidRDefault="00C15FC9" w:rsidP="00820EB3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</w:p>
    <w:p w14:paraId="5BAAABDE" w14:textId="77777777" w:rsidR="00820EB3" w:rsidRPr="00F1276E" w:rsidRDefault="00820EB3" w:rsidP="00820E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Ми пропонуємо:</w:t>
      </w:r>
    </w:p>
    <w:p w14:paraId="3D903F36" w14:textId="77777777" w:rsidR="00820EB3" w:rsidRPr="00AB3BAA" w:rsidRDefault="00820EB3" w:rsidP="00820EB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роботу в одному з провідних державних органів України;</w:t>
      </w:r>
    </w:p>
    <w:p w14:paraId="61D5D31B" w14:textId="77777777" w:rsidR="00820EB3" w:rsidRPr="00AB3BAA" w:rsidRDefault="00820EB3" w:rsidP="00820EB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колектив, об’єднаний ідеєю та цінностями;</w:t>
      </w:r>
    </w:p>
    <w:p w14:paraId="6310A080" w14:textId="77777777" w:rsidR="00820EB3" w:rsidRPr="00AB3BAA" w:rsidRDefault="00820EB3" w:rsidP="00820EB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стабільні та прозорі умови оплати праці;</w:t>
      </w:r>
    </w:p>
    <w:p w14:paraId="0FEA4BB5" w14:textId="77777777" w:rsidR="00820EB3" w:rsidRPr="00AB3BAA" w:rsidRDefault="00820EB3" w:rsidP="00820EB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професійний розвиток та навчання;</w:t>
      </w:r>
    </w:p>
    <w:p w14:paraId="2A67263D" w14:textId="62FB86D0" w:rsidR="00820EB3" w:rsidRPr="00AB3BAA" w:rsidRDefault="00820EB3" w:rsidP="00820EB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uk-UA"/>
          <w14:ligatures w14:val="none"/>
        </w:rPr>
        <w:t xml:space="preserve">офіційне працевлаштування, </w:t>
      </w: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комфортні умови роботи</w:t>
      </w:r>
      <w:r w:rsidR="004D483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5232B093" w14:textId="77777777" w:rsidR="00820EB3" w:rsidRPr="00F1276E" w:rsidRDefault="00820EB3" w:rsidP="00820EB3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14:paraId="7DACDD00" w14:textId="77777777" w:rsidR="00820EB3" w:rsidRPr="00F1276E" w:rsidRDefault="00820EB3" w:rsidP="00820E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Завдання, які очікують на головного спеціаліста:</w:t>
      </w:r>
    </w:p>
    <w:p w14:paraId="61971245" w14:textId="6E945616" w:rsidR="00CA6253" w:rsidRPr="00C34A50" w:rsidRDefault="00CA6253" w:rsidP="00C34A5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брати участь у підготовці інформаційних матеріалів та здійснювати орга</w:t>
      </w:r>
      <w:r w:rsidR="00F912A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нізаційну роботу для проведення </w:t>
      </w: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публічно-комунікаційних зах</w:t>
      </w:r>
      <w:r w:rsidR="00F912A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одів з суб’єктами у сфері медіа </w:t>
      </w: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 метою роз’яснення стратегії реалізації державної політики Національної ради у відповідній сфері;</w:t>
      </w:r>
    </w:p>
    <w:p w14:paraId="7BA4D940" w14:textId="08144E03" w:rsidR="00CA6253" w:rsidRPr="00C34A50" w:rsidRDefault="00CA6253" w:rsidP="00C34A5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здійснювати збір та аналіз інформаційних матеріалів та повідомлень щодо розвитку медіасфери </w:t>
      </w:r>
      <w:r w:rsidR="00904A9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міста Києва та Київської області</w:t>
      </w: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7E2F5393" w14:textId="11485962" w:rsidR="00CA6253" w:rsidRPr="00C34A50" w:rsidRDefault="00CA6253" w:rsidP="00C34A5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брати участь у проведенні моніторингу діяльності суб’єктів у сфері медіа відповідно до Плану реалізації Стратегії діяльності Національної ради;</w:t>
      </w:r>
    </w:p>
    <w:p w14:paraId="78A61AD2" w14:textId="49C30CE6" w:rsidR="00CA6253" w:rsidRPr="00C34A50" w:rsidRDefault="00CA6253" w:rsidP="00C34A5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аналіз</w:t>
      </w:r>
      <w:r w:rsidR="0019539E"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увати</w:t>
      </w: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дані моніторингу щодо програмного наповнення ліцензіатів, </w:t>
      </w:r>
      <w:r w:rsid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br/>
      </w: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 також щодо додержання суб’єктами у сфері медіа умов ліцензій та норм законодавства України;</w:t>
      </w:r>
    </w:p>
    <w:p w14:paraId="175FE433" w14:textId="4BB7724B" w:rsidR="00CA6253" w:rsidRDefault="0019539E" w:rsidP="00C34A5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брати </w:t>
      </w:r>
      <w:r w:rsidR="00CA6253"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участь у проведенні перевірок діяльності суб’єктів у сфері медіа;</w:t>
      </w:r>
    </w:p>
    <w:p w14:paraId="46663FEC" w14:textId="5CE9CD0B" w:rsidR="00F912A8" w:rsidRPr="00F912A8" w:rsidRDefault="00F912A8" w:rsidP="00F912A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готувати аналітичні, статистичні та інформаційні матеріали щодо діяльності суб’єктів у сфері медіа, які </w:t>
      </w:r>
      <w:r w:rsidR="00A3733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здійснюють </w:t>
      </w:r>
      <w:r w:rsidR="0090083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діяльність на території регіону</w:t>
      </w:r>
      <w:r w:rsidR="0064221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52CF2927" w14:textId="77777777" w:rsidR="00F912A8" w:rsidRPr="00F912A8" w:rsidRDefault="00F912A8" w:rsidP="00F912A8">
      <w:pPr>
        <w:tabs>
          <w:tab w:val="left" w:pos="284"/>
        </w:tabs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3D489DD0" w14:textId="77777777" w:rsidR="00820EB3" w:rsidRPr="0053729F" w:rsidRDefault="00820EB3" w:rsidP="00820E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53729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Ви нам підходите, якщо:</w:t>
      </w:r>
    </w:p>
    <w:p w14:paraId="3E229379" w14:textId="28A4CADF" w:rsidR="0053729F" w:rsidRDefault="00E32A57" w:rsidP="00E32A57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маєте досвід роботи з підготовки </w:t>
      </w:r>
      <w:r w:rsid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інформаційних, статистичних та </w:t>
      </w:r>
      <w:r w:rsidRP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аналітичних матеріалів</w:t>
      </w:r>
      <w:r w:rsidR="0053729F" w:rsidRPr="005372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53729F" w:rsidRPr="00C34A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щодо </w:t>
      </w:r>
      <w:r w:rsidR="006A4E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розвитку медіасфери</w:t>
      </w:r>
      <w:r w:rsid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;</w:t>
      </w:r>
    </w:p>
    <w:p w14:paraId="073A56AC" w14:textId="71B7743E" w:rsidR="00E32A57" w:rsidRPr="0053729F" w:rsidRDefault="00520A62" w:rsidP="00E32A57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волод</w:t>
      </w:r>
      <w:r w:rsidR="009F2D4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єте</w:t>
      </w:r>
      <w:r w:rsidR="00FD66F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 </w:t>
      </w:r>
      <w:r w:rsidR="00E32A57" w:rsidRP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навичк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ам</w:t>
      </w:r>
      <w:r w:rsidR="00E32A57" w:rsidRP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и </w:t>
      </w:r>
      <w:r w:rsidR="0053729F" w:rsidRPr="005372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проведення моніторингу діяльності суб’єктів у сфері медіа</w:t>
      </w:r>
      <w:r w:rsidR="00E32A57" w:rsidRP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;</w:t>
      </w:r>
    </w:p>
    <w:p w14:paraId="5E2389D7" w14:textId="77777777" w:rsidR="00820EB3" w:rsidRPr="008F6B12" w:rsidRDefault="00820EB3" w:rsidP="00820EB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8F6B1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вмієте працювати самостійно та в команді;</w:t>
      </w:r>
    </w:p>
    <w:p w14:paraId="146BEC9A" w14:textId="77777777" w:rsidR="00820EB3" w:rsidRPr="008F6B12" w:rsidRDefault="00820EB3" w:rsidP="00820EB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8F6B1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уважні до деталей;</w:t>
      </w:r>
    </w:p>
    <w:p w14:paraId="0B608E37" w14:textId="07E82163" w:rsidR="00820EB3" w:rsidRPr="008F6B12" w:rsidRDefault="00BB3989" w:rsidP="00820EB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здібні</w:t>
      </w:r>
      <w:r w:rsidR="00820EB3" w:rsidRPr="008F6B1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 </w:t>
      </w:r>
      <w:r w:rsidR="00820EB3" w:rsidRPr="008F6B12">
        <w:rPr>
          <w:rFonts w:ascii="Times New Roman" w:hAnsi="Times New Roman" w:cs="Times New Roman"/>
          <w:color w:val="000000" w:themeColor="text1"/>
          <w:sz w:val="28"/>
          <w:szCs w:val="28"/>
        </w:rPr>
        <w:t>аналізувати інформацію та робити висновки;</w:t>
      </w:r>
    </w:p>
    <w:p w14:paraId="123C8549" w14:textId="77777777" w:rsidR="00820EB3" w:rsidRPr="008F6B12" w:rsidRDefault="00820EB3" w:rsidP="00820EB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8F6B12">
        <w:rPr>
          <w:rFonts w:ascii="Times New Roman" w:hAnsi="Times New Roman" w:cs="Times New Roman"/>
          <w:color w:val="000000" w:themeColor="text1"/>
          <w:sz w:val="28"/>
          <w:szCs w:val="28"/>
        </w:rPr>
        <w:t>здатні фокусувати зусилля для досягнення результату діяльності;</w:t>
      </w:r>
    </w:p>
    <w:p w14:paraId="36D208ED" w14:textId="22301D70" w:rsidR="00820EB3" w:rsidRDefault="00820EB3" w:rsidP="00820EB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8F6B1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комунікативні та ініціативні</w:t>
      </w:r>
      <w:r w:rsidR="00487C1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;</w:t>
      </w:r>
    </w:p>
    <w:p w14:paraId="5674E183" w14:textId="7999F11F" w:rsidR="00487C1C" w:rsidRPr="00401B8C" w:rsidRDefault="00487C1C" w:rsidP="00820EB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401B8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володієте англійською мовою (додаткова перевага).</w:t>
      </w:r>
    </w:p>
    <w:p w14:paraId="3B498473" w14:textId="77777777" w:rsidR="007F5869" w:rsidRDefault="007F5869" w:rsidP="00820E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</w:p>
    <w:p w14:paraId="22A7FA4E" w14:textId="77777777" w:rsidR="00A63893" w:rsidRDefault="00A63893" w:rsidP="00820E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</w:p>
    <w:p w14:paraId="6E6AD2D4" w14:textId="77777777" w:rsidR="00A37338" w:rsidRDefault="00A37338" w:rsidP="00820E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</w:p>
    <w:p w14:paraId="3F269284" w14:textId="23136D01" w:rsidR="00820EB3" w:rsidRPr="00F1276E" w:rsidRDefault="00820EB3" w:rsidP="00820E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lastRenderedPageBreak/>
        <w:t>Обов’язкові вимоги:</w:t>
      </w:r>
    </w:p>
    <w:p w14:paraId="45CFB409" w14:textId="77777777" w:rsidR="00820EB3" w:rsidRPr="00FA5276" w:rsidRDefault="00820EB3" w:rsidP="00820EB3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громадянство України;</w:t>
      </w:r>
    </w:p>
    <w:p w14:paraId="4C3A8E31" w14:textId="5A2793B7" w:rsidR="00820EB3" w:rsidRPr="00FA5276" w:rsidRDefault="00185573" w:rsidP="00820EB3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855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вища освіта ступеня не нижче молодшого бакалавра або бакалавра</w:t>
      </w:r>
      <w:r w:rsidR="00820EB3"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7D6DCE3B" w14:textId="48868F2A" w:rsidR="00820EB3" w:rsidRDefault="00820EB3" w:rsidP="00820EB3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вільне володіння державною мовою</w:t>
      </w:r>
      <w:r w:rsidR="00D063A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788DA4DE" w14:textId="77777777" w:rsidR="00820EB3" w:rsidRPr="00F1276E" w:rsidRDefault="00820EB3" w:rsidP="00820EB3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CFAC72A" w14:textId="77777777" w:rsidR="00820EB3" w:rsidRPr="00F1276E" w:rsidRDefault="00820EB3" w:rsidP="00820E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Умови оплати праці:</w:t>
      </w:r>
    </w:p>
    <w:p w14:paraId="6BB79376" w14:textId="70BFA69A" w:rsidR="00820EB3" w:rsidRPr="00FA5276" w:rsidRDefault="00820EB3" w:rsidP="00820EB3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посадовий оклад – </w:t>
      </w:r>
      <w:r w:rsidR="0088175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22</w:t>
      </w:r>
      <w:r w:rsidR="0002349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88175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449</w:t>
      </w:r>
      <w:r w:rsidR="00967B5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,00</w:t>
      </w:r>
      <w:r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грн;</w:t>
      </w:r>
    </w:p>
    <w:p w14:paraId="7CA103C9" w14:textId="32391A75" w:rsidR="00820EB3" w:rsidRPr="00FA5276" w:rsidRDefault="00820EB3" w:rsidP="00820EB3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надбавки, премії та компенсації відповідно до Закону України «Про державну службу»</w:t>
      </w:r>
      <w:r w:rsidR="00D063A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481B21D7" w14:textId="77777777" w:rsidR="00820EB3" w:rsidRDefault="00820EB3" w:rsidP="00820E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</w:p>
    <w:p w14:paraId="53EE1DA1" w14:textId="77777777" w:rsidR="00820EB3" w:rsidRPr="00F1276E" w:rsidRDefault="00820EB3" w:rsidP="00820E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Умови відбору та призначення на посаду:</w:t>
      </w:r>
    </w:p>
    <w:p w14:paraId="2F986A25" w14:textId="40BC9FC6" w:rsidR="00185573" w:rsidRPr="00185573" w:rsidRDefault="00185573" w:rsidP="004A22B2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855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призначення на посаду здійснюється без конкурсного відбору на період дії воєнного стану та до призначення в установленому порядку переможця конкурсу на цю посаду, але не довше 12</w:t>
      </w:r>
      <w:r w:rsidR="00C90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57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місяців з дня припинення чи скасування воєнного стану</w:t>
      </w:r>
      <w:r w:rsidR="00D063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3E0574" w14:textId="77777777" w:rsidR="00820EB3" w:rsidRPr="00F1276E" w:rsidRDefault="00820EB3" w:rsidP="00820EB3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2563FE25" w14:textId="788A1143" w:rsidR="00820EB3" w:rsidRPr="00F1276E" w:rsidRDefault="00820EB3" w:rsidP="00820EB3">
      <w:pPr>
        <w:tabs>
          <w:tab w:val="left" w:pos="284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Ми чекаємо на резюме кандидатів </w:t>
      </w:r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(</w:t>
      </w:r>
      <w:hyperlink r:id="rId5" w:history="1">
        <w:r w:rsidRPr="00B30BFF">
          <w:rPr>
            <w:rStyle w:val="ae"/>
            <w:rFonts w:ascii="Times New Roman" w:eastAsia="Times New Roman" w:hAnsi="Times New Roman" w:cs="Times New Roman"/>
            <w:kern w:val="0"/>
            <w:sz w:val="28"/>
            <w:bdr w:val="none" w:sz="0" w:space="0" w:color="auto" w:frame="1"/>
            <w:lang w:eastAsia="uk-UA"/>
            <w14:ligatures w14:val="none"/>
          </w:rPr>
          <w:t>приклад форми</w:t>
        </w:r>
      </w:hyperlink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) </w:t>
      </w:r>
      <w:r w:rsidR="0058071A" w:rsidRPr="0058071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до 30 червня 2026 року </w:t>
      </w:r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включно на електронну адресу</w:t>
      </w:r>
      <w:r w:rsidR="001C7A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hyperlink r:id="rId6" w:history="1">
        <w:r w:rsidR="00C9041A" w:rsidRPr="00AD30FA">
          <w:rPr>
            <w:rStyle w:val="ae"/>
            <w:rFonts w:ascii="Times New Roman" w:eastAsia="Times New Roman" w:hAnsi="Times New Roman" w:cs="Times New Roman"/>
            <w:kern w:val="0"/>
            <w:sz w:val="28"/>
            <w:lang w:val="en-US" w:eastAsia="uk-UA"/>
            <w14:ligatures w14:val="none"/>
          </w:rPr>
          <w:t>personal</w:t>
        </w:r>
        <w:r w:rsidR="00C9041A" w:rsidRPr="00AD30FA">
          <w:rPr>
            <w:rStyle w:val="ae"/>
            <w:rFonts w:ascii="Times New Roman" w:eastAsia="Times New Roman" w:hAnsi="Times New Roman" w:cs="Times New Roman"/>
            <w:kern w:val="0"/>
            <w:sz w:val="28"/>
            <w:lang w:eastAsia="uk-UA"/>
            <w14:ligatures w14:val="none"/>
          </w:rPr>
          <w:t>@nrada.gov.ua</w:t>
        </w:r>
      </w:hyperlink>
      <w:r w:rsidR="00D063A7">
        <w:t>.</w:t>
      </w:r>
    </w:p>
    <w:p w14:paraId="0819A477" w14:textId="00777800" w:rsidR="00820EB3" w:rsidRDefault="00C9041A" w:rsidP="00820EB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1D0175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Прохання в електронному листі зазначати назву посади, на яку подається резюме</w:t>
      </w:r>
      <w:r w:rsidR="00D063A7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.</w:t>
      </w:r>
    </w:p>
    <w:p w14:paraId="7751321B" w14:textId="77777777" w:rsidR="00C9041A" w:rsidRDefault="00C9041A" w:rsidP="00820EB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5AC72698" w14:textId="02434A6E" w:rsidR="00820EB3" w:rsidRPr="0078585A" w:rsidRDefault="00820EB3" w:rsidP="00820EB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78585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 разі виникнення запитань звертайтеся до </w:t>
      </w:r>
      <w:r w:rsidR="007A63F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відділу </w:t>
      </w:r>
      <w:r w:rsidR="007A63F2" w:rsidRPr="007A63F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роботи з персоналом</w:t>
      </w:r>
      <w:r w:rsidRPr="005C325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апарату </w:t>
      </w:r>
      <w:r w:rsidRPr="0078585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Національної ради за </w:t>
      </w:r>
      <w:proofErr w:type="spellStart"/>
      <w:r w:rsidRPr="0078585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тел</w:t>
      </w:r>
      <w:proofErr w:type="spellEnd"/>
      <w:r w:rsidRPr="0078585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(044) 279-53-87</w:t>
      </w:r>
      <w:r w:rsidR="00D063A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25208C5B" w14:textId="77777777" w:rsidR="00820EB3" w:rsidRPr="00F1276E" w:rsidRDefault="00820EB3" w:rsidP="00820EB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12F78141" w14:textId="6A8B1ACD" w:rsidR="00E47DA3" w:rsidRPr="008376B6" w:rsidRDefault="00820EB3" w:rsidP="006816E7">
      <w:pPr>
        <w:shd w:val="clear" w:color="auto" w:fill="FFFFFF"/>
        <w:spacing w:after="0" w:line="240" w:lineRule="auto"/>
        <w:ind w:firstLine="567"/>
        <w:jc w:val="both"/>
        <w:textAlignment w:val="baseline"/>
      </w:pPr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За результатами опрацювання резюме ми відберемо ті, які відповідають нашому запиту, та запросимо від</w:t>
      </w:r>
      <w:r w:rsidR="009315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повід</w:t>
      </w:r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них кандидатів на співбесіду</w:t>
      </w:r>
      <w:r w:rsidR="00D063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sectPr w:rsidR="00E47DA3" w:rsidRPr="008376B6" w:rsidSect="00820EB3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tiqua">
    <w:altName w:val="Bahnschrift Ligh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39DB"/>
    <w:multiLevelType w:val="multilevel"/>
    <w:tmpl w:val="7676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172A6"/>
    <w:multiLevelType w:val="hybridMultilevel"/>
    <w:tmpl w:val="589CAA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A53E5"/>
    <w:multiLevelType w:val="multilevel"/>
    <w:tmpl w:val="9042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F10D25"/>
    <w:multiLevelType w:val="hybridMultilevel"/>
    <w:tmpl w:val="E08ACEF2"/>
    <w:lvl w:ilvl="0" w:tplc="2D300B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26487"/>
    <w:multiLevelType w:val="multilevel"/>
    <w:tmpl w:val="B96CF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21253"/>
    <w:multiLevelType w:val="multilevel"/>
    <w:tmpl w:val="5E2E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020856"/>
    <w:multiLevelType w:val="hybridMultilevel"/>
    <w:tmpl w:val="A92C67C4"/>
    <w:lvl w:ilvl="0" w:tplc="4EF4662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  <w:szCs w:val="20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0182BA7"/>
    <w:multiLevelType w:val="multilevel"/>
    <w:tmpl w:val="C0DE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7545010">
    <w:abstractNumId w:val="6"/>
  </w:num>
  <w:num w:numId="2" w16cid:durableId="1555777657">
    <w:abstractNumId w:val="5"/>
  </w:num>
  <w:num w:numId="3" w16cid:durableId="2095473894">
    <w:abstractNumId w:val="7"/>
  </w:num>
  <w:num w:numId="4" w16cid:durableId="12659779">
    <w:abstractNumId w:val="2"/>
  </w:num>
  <w:num w:numId="5" w16cid:durableId="1938243655">
    <w:abstractNumId w:val="4"/>
  </w:num>
  <w:num w:numId="6" w16cid:durableId="1024215160">
    <w:abstractNumId w:val="0"/>
  </w:num>
  <w:num w:numId="7" w16cid:durableId="2046560940">
    <w:abstractNumId w:val="3"/>
  </w:num>
  <w:num w:numId="8" w16cid:durableId="1348366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EB3"/>
    <w:rsid w:val="00023490"/>
    <w:rsid w:val="00030AAD"/>
    <w:rsid w:val="000527CC"/>
    <w:rsid w:val="00077FC9"/>
    <w:rsid w:val="000B290C"/>
    <w:rsid w:val="001142BE"/>
    <w:rsid w:val="00122A94"/>
    <w:rsid w:val="0013665F"/>
    <w:rsid w:val="001523AA"/>
    <w:rsid w:val="00185573"/>
    <w:rsid w:val="0019539E"/>
    <w:rsid w:val="001C7A86"/>
    <w:rsid w:val="00206B6D"/>
    <w:rsid w:val="0025414E"/>
    <w:rsid w:val="00255220"/>
    <w:rsid w:val="0028771D"/>
    <w:rsid w:val="002E6BCA"/>
    <w:rsid w:val="00401B8C"/>
    <w:rsid w:val="00401D33"/>
    <w:rsid w:val="0042345D"/>
    <w:rsid w:val="00487C1C"/>
    <w:rsid w:val="004A22B2"/>
    <w:rsid w:val="004C1384"/>
    <w:rsid w:val="004D4839"/>
    <w:rsid w:val="00520A62"/>
    <w:rsid w:val="0053729F"/>
    <w:rsid w:val="00544FC8"/>
    <w:rsid w:val="0058071A"/>
    <w:rsid w:val="005A7C6C"/>
    <w:rsid w:val="005F1B7C"/>
    <w:rsid w:val="005F6BA7"/>
    <w:rsid w:val="00627C31"/>
    <w:rsid w:val="0064221D"/>
    <w:rsid w:val="006816E7"/>
    <w:rsid w:val="006A4E1F"/>
    <w:rsid w:val="006B56EA"/>
    <w:rsid w:val="006F4CFC"/>
    <w:rsid w:val="00720DC6"/>
    <w:rsid w:val="007913D7"/>
    <w:rsid w:val="00797951"/>
    <w:rsid w:val="007A63F2"/>
    <w:rsid w:val="007D5386"/>
    <w:rsid w:val="007F5869"/>
    <w:rsid w:val="00811F33"/>
    <w:rsid w:val="00820B8F"/>
    <w:rsid w:val="00820EB3"/>
    <w:rsid w:val="008376B6"/>
    <w:rsid w:val="00860CC7"/>
    <w:rsid w:val="008632D3"/>
    <w:rsid w:val="00881751"/>
    <w:rsid w:val="008F6B12"/>
    <w:rsid w:val="00900832"/>
    <w:rsid w:val="00904A9B"/>
    <w:rsid w:val="009315FE"/>
    <w:rsid w:val="00967B50"/>
    <w:rsid w:val="009E29A6"/>
    <w:rsid w:val="009F2D4D"/>
    <w:rsid w:val="00A14179"/>
    <w:rsid w:val="00A37338"/>
    <w:rsid w:val="00A56B76"/>
    <w:rsid w:val="00A63893"/>
    <w:rsid w:val="00AD0F06"/>
    <w:rsid w:val="00B30BFF"/>
    <w:rsid w:val="00B95BF0"/>
    <w:rsid w:val="00BB3989"/>
    <w:rsid w:val="00BD07B8"/>
    <w:rsid w:val="00C15FC9"/>
    <w:rsid w:val="00C34A50"/>
    <w:rsid w:val="00C3741B"/>
    <w:rsid w:val="00C447D1"/>
    <w:rsid w:val="00C9041A"/>
    <w:rsid w:val="00C92F66"/>
    <w:rsid w:val="00CA6253"/>
    <w:rsid w:val="00CD582B"/>
    <w:rsid w:val="00CE13F2"/>
    <w:rsid w:val="00D01B64"/>
    <w:rsid w:val="00D063A7"/>
    <w:rsid w:val="00D6642A"/>
    <w:rsid w:val="00DC6205"/>
    <w:rsid w:val="00DE3EA2"/>
    <w:rsid w:val="00E021BE"/>
    <w:rsid w:val="00E32A57"/>
    <w:rsid w:val="00E47DA3"/>
    <w:rsid w:val="00E546CA"/>
    <w:rsid w:val="00EB7825"/>
    <w:rsid w:val="00EF019D"/>
    <w:rsid w:val="00F554AC"/>
    <w:rsid w:val="00F912A8"/>
    <w:rsid w:val="00FB76B1"/>
    <w:rsid w:val="00FD0033"/>
    <w:rsid w:val="00FD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238B"/>
  <w15:chartTrackingRefBased/>
  <w15:docId w15:val="{0C0178EB-A93D-428A-B971-67970104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2"/>
        <w:lang w:val="uk-UA" w:eastAsia="en-US" w:bidi="ar-SA"/>
        <w14:ligatures w14:val="standardContextual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EB3"/>
    <w:pPr>
      <w:spacing w:after="160" w:line="259" w:lineRule="auto"/>
      <w:ind w:firstLine="0"/>
      <w:jc w:val="left"/>
    </w:pPr>
    <w:rPr>
      <w:rFonts w:asciiTheme="minorHAnsi" w:hAnsiTheme="minorHAnsi" w:cstheme="minorBidi"/>
      <w:sz w:val="22"/>
    </w:rPr>
  </w:style>
  <w:style w:type="paragraph" w:styleId="1">
    <w:name w:val="heading 1"/>
    <w:basedOn w:val="a"/>
    <w:next w:val="a"/>
    <w:link w:val="10"/>
    <w:uiPriority w:val="9"/>
    <w:qFormat/>
    <w:rsid w:val="00820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E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0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0E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0E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0E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0E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0E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E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0E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0EB3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0EB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0EB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0EB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0EB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0EB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0EB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0E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20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0EB3"/>
    <w:pPr>
      <w:numPr>
        <w:ilvl w:val="1"/>
      </w:numPr>
      <w:ind w:firstLine="567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20EB3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820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20E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0EB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0EB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0E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20EB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20EB3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820EB3"/>
    <w:rPr>
      <w:color w:val="0000FF"/>
      <w:u w:val="single"/>
    </w:rPr>
  </w:style>
  <w:style w:type="character" w:styleId="af">
    <w:name w:val="Emphasis"/>
    <w:basedOn w:val="a0"/>
    <w:uiPriority w:val="20"/>
    <w:qFormat/>
    <w:rsid w:val="001523AA"/>
    <w:rPr>
      <w:i/>
      <w:iCs/>
    </w:rPr>
  </w:style>
  <w:style w:type="paragraph" w:customStyle="1" w:styleId="af0">
    <w:name w:val="Нормальний текст"/>
    <w:basedOn w:val="a"/>
    <w:rsid w:val="00544FC8"/>
    <w:pPr>
      <w:spacing w:before="120" w:after="0" w:line="240" w:lineRule="auto"/>
      <w:ind w:firstLine="567"/>
    </w:pPr>
    <w:rPr>
      <w:rFonts w:ascii="Antiqua" w:eastAsia="Times New Roman" w:hAnsi="Antiqua" w:cs="Times New Roman"/>
      <w:kern w:val="0"/>
      <w:sz w:val="26"/>
      <w:szCs w:val="20"/>
      <w:lang w:eastAsia="ru-RU"/>
      <w14:ligatures w14:val="none"/>
    </w:rPr>
  </w:style>
  <w:style w:type="character" w:styleId="af1">
    <w:name w:val="FollowedHyperlink"/>
    <w:basedOn w:val="a0"/>
    <w:uiPriority w:val="99"/>
    <w:semiHidden/>
    <w:unhideWhenUsed/>
    <w:rsid w:val="00B30BFF"/>
    <w:rPr>
      <w:color w:val="954F72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30B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3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rsonal@nrada.gov.ua" TargetMode="External"/><Relationship Id="rId5" Type="http://schemas.openxmlformats.org/officeDocument/2006/relationships/hyperlink" Target="https://webportal.nrada.gov.ua/wp-content/uploads/2026/06/forma-rezyume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2014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Лікарчук Вероніка Володимирівна</dc:creator>
  <cp:keywords/>
  <dc:description/>
  <cp:lastModifiedBy>Вишневська Наталія Анатоліївна</cp:lastModifiedBy>
  <cp:revision>62</cp:revision>
  <dcterms:created xsi:type="dcterms:W3CDTF">2025-03-10T13:16:00Z</dcterms:created>
  <dcterms:modified xsi:type="dcterms:W3CDTF">2026-06-03T13:46:00Z</dcterms:modified>
</cp:coreProperties>
</file>