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015C" w14:textId="77777777" w:rsidR="00401D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НАЦІОНАЛЬНА РАДА УКРАЇНИ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 ПИТАНЬ ТЕЛЕБАЧЕННЯ </w:t>
      </w:r>
    </w:p>
    <w:p w14:paraId="28E233A0" w14:textId="0E89987D" w:rsidR="00FD00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 РАДІОМОВЛЕННЯ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ШУКАЄ </w:t>
      </w:r>
      <w:r w:rsidR="005F1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</w:p>
    <w:p w14:paraId="0DA58D46" w14:textId="77777777" w:rsidR="00401D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ГОЛОВНОГО СПЕЦІАЛІСТА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>ЕКРЕТАРІАТ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ПРЕДСТАВНИКА</w:t>
      </w:r>
    </w:p>
    <w:p w14:paraId="04D11067" w14:textId="62993541" w:rsidR="00401D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>НАЦІОНАЛЬНОЇ РАДИ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811F33">
        <w:rPr>
          <w:rFonts w:ascii="Times New Roman" w:hAnsi="Times New Roman" w:cs="Times New Roman"/>
          <w:b/>
          <w:i/>
          <w:iCs/>
          <w:sz w:val="28"/>
          <w:szCs w:val="28"/>
        </w:rPr>
        <w:t>У МІСТІ КИЄВІ ТА КИЇВСЬКІЙ ОБЛАСТІ</w:t>
      </w:r>
    </w:p>
    <w:p w14:paraId="3443631D" w14:textId="77777777" w:rsidR="00820B8F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r w:rsidRPr="00B95BF0">
        <w:rPr>
          <w:rStyle w:val="af"/>
          <w:rFonts w:ascii="Times New Roman" w:hAnsi="Times New Roman" w:cs="Times New Roman"/>
          <w:b/>
          <w:bCs/>
          <w:sz w:val="28"/>
          <w:szCs w:val="28"/>
        </w:rPr>
        <w:t>ІДДІЛУ РЕГІОНАЛЬНОГО РОЗВИТКУ</w:t>
      </w: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ПРАВЛІННЯ КОНТРОЛЮ,</w:t>
      </w:r>
    </w:p>
    <w:p w14:paraId="4C875BD8" w14:textId="77777777" w:rsidR="00820B8F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АНАЛІЗУ ТА РЕГІОНАЛЬНОЇ ПОЛІТИКИ</w:t>
      </w:r>
      <w:r w:rsidR="00820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ЕПАРТАМЕНТ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КОНТРОЛЮ,</w:t>
      </w:r>
    </w:p>
    <w:p w14:paraId="33CB2A44" w14:textId="7FDB5AB6" w:rsidR="00820EB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АНАЛІЗУ, СТРАТЕГІЧНОГО ТА РЕГІОНАЛЬНОГО РОЗВИТКУ</w:t>
      </w:r>
    </w:p>
    <w:p w14:paraId="5FB27A18" w14:textId="294A5FB5" w:rsidR="00EF7B5D" w:rsidRPr="00B95BF0" w:rsidRDefault="00EF7B5D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ПОСАДИ)</w:t>
      </w:r>
    </w:p>
    <w:p w14:paraId="142146ED" w14:textId="77777777" w:rsidR="00820EB3" w:rsidRDefault="00820EB3" w:rsidP="00820EB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46A6141D" w14:textId="77777777" w:rsidR="00C15FC9" w:rsidRDefault="00C15FC9" w:rsidP="00820EB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BAAABDE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Ми пропонуємо:</w:t>
      </w:r>
    </w:p>
    <w:p w14:paraId="3D903F36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роботу в одному з провідних державних органів України;</w:t>
      </w:r>
    </w:p>
    <w:p w14:paraId="61D5D31B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колектив, об’єднаний ідеєю та цінностями;</w:t>
      </w:r>
    </w:p>
    <w:p w14:paraId="6310A080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стабільні та прозорі умови оплати праці;</w:t>
      </w:r>
    </w:p>
    <w:p w14:paraId="0FEA4BB5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професійний розвиток та навчання;</w:t>
      </w:r>
    </w:p>
    <w:p w14:paraId="2A67263D" w14:textId="33E2EDAE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офіційне працевлаштування, зручне місце розташування </w:t>
      </w:r>
      <w:r w:rsidR="00CE13F2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>установи</w:t>
      </w: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 (вул. Прорізна, 2</w:t>
      </w: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м. Київ), комфортні умови роботи</w:t>
      </w:r>
      <w:r w:rsidR="00D8716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32B093" w14:textId="77777777" w:rsidR="00820EB3" w:rsidRPr="00F1276E" w:rsidRDefault="00820EB3" w:rsidP="00820EB3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7DACDD00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Завдання, які очікують на головного спеціаліста:</w:t>
      </w:r>
    </w:p>
    <w:p w14:paraId="61971245" w14:textId="6E945616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брати участь у підготовці інформаційних матеріалів та здійснювати орга</w:t>
      </w:r>
      <w:r w:rsidR="00F912A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нізаційну роботу для проведення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публічно-комунікаційних зах</w:t>
      </w:r>
      <w:r w:rsidR="00F912A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одів з суб’єктами у сфері медіа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метою роз’яснення стратегії реалізації державної політики Національної ради у відповідній сфері;</w:t>
      </w:r>
    </w:p>
    <w:p w14:paraId="7BA4D940" w14:textId="08144E03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здійснювати збір та аналіз інформаційних матеріалів та повідомлень щодо розвитку медіасфери </w:t>
      </w:r>
      <w:r w:rsidR="00904A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міста Києва та Київської області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E2F5393" w14:textId="11485962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брати участь у проведенні моніторингу діяльності суб’єктів у сфері медіа відповідно до Плану реалізації Стратегії діяльності Національної ради;</w:t>
      </w:r>
    </w:p>
    <w:p w14:paraId="78A61AD2" w14:textId="49C30CE6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аналіз</w:t>
      </w:r>
      <w:r w:rsidR="0019539E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увати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дані моніторингу щодо програмного наповнення ліцензіатів, </w:t>
      </w:r>
      <w:r w:rsid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 також щодо додержання суб’єктами у сфері медіа умов ліцензій та норм законодавства України;</w:t>
      </w:r>
    </w:p>
    <w:p w14:paraId="175FE433" w14:textId="4BB7724B" w:rsidR="00CA6253" w:rsidRDefault="0019539E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брати 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у проведенні перевірок діяльності суб’єктів у сфері медіа;</w:t>
      </w:r>
    </w:p>
    <w:p w14:paraId="46663FEC" w14:textId="23C4F32C" w:rsidR="00F912A8" w:rsidRPr="00F912A8" w:rsidRDefault="00F912A8" w:rsidP="00F912A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готувати аналітичні, статистичні та інформаційні матеріали щодо діяльності суб’єктів у сфері медіа, які </w:t>
      </w:r>
      <w:r w:rsidR="00A373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здійснюють </w:t>
      </w:r>
      <w:r w:rsidR="0090083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діяльність на території регіону</w:t>
      </w:r>
      <w:r w:rsidR="00D8716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CF2927" w14:textId="77777777" w:rsidR="00F912A8" w:rsidRPr="00F912A8" w:rsidRDefault="00F912A8" w:rsidP="00F912A8">
      <w:pPr>
        <w:tabs>
          <w:tab w:val="left" w:pos="284"/>
        </w:tabs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489DD0" w14:textId="77777777" w:rsidR="00820EB3" w:rsidRPr="0053729F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Ви нам підходите, якщо:</w:t>
      </w:r>
    </w:p>
    <w:p w14:paraId="3E229379" w14:textId="28A4CADF" w:rsidR="0053729F" w:rsidRDefault="00E32A57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маєте досвід роботи з підготовки 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інформаційних, статистичних та </w:t>
      </w: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аналітичних матеріалів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53729F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щодо </w:t>
      </w:r>
      <w:r w:rsidR="006A4E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розвитку медіасфери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073A56AC" w14:textId="71B7743E" w:rsidR="00E32A57" w:rsidRPr="0053729F" w:rsidRDefault="00520A62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</w:t>
      </w:r>
      <w:r w:rsidR="009F2D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єте</w:t>
      </w:r>
      <w:r w:rsidR="00FD66F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навичк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ам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и 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 моніторингу діяльності суб’єктів у сфері медіа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E2389D7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вмієте працювати самостійно та в команді;</w:t>
      </w:r>
    </w:p>
    <w:p w14:paraId="146BEC9A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уважні до деталей;</w:t>
      </w:r>
    </w:p>
    <w:p w14:paraId="0B608E37" w14:textId="07E82163" w:rsidR="00820EB3" w:rsidRPr="008F6B12" w:rsidRDefault="00BB3989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здібні</w:t>
      </w:r>
      <w:r w:rsidR="00820EB3"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820EB3"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 інформацію та робити висновки;</w:t>
      </w:r>
    </w:p>
    <w:p w14:paraId="123C8549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здатні фокусувати зусилля для досягнення результату діяльності;</w:t>
      </w:r>
    </w:p>
    <w:p w14:paraId="36D208ED" w14:textId="142F16C9" w:rsidR="00820EB3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комунікативні та ініціативні</w:t>
      </w:r>
      <w:r w:rsidR="00B5360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DD949BC" w14:textId="3A01C2B2" w:rsidR="00B53606" w:rsidRPr="008F6B12" w:rsidRDefault="00B53606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володієте англійською мовою (додаткова перевага).</w:t>
      </w:r>
    </w:p>
    <w:p w14:paraId="3B498473" w14:textId="77777777" w:rsidR="007F5869" w:rsidRDefault="007F5869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22A7FA4E" w14:textId="77777777" w:rsidR="00A63893" w:rsidRDefault="00A6389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6E6AD2D4" w14:textId="77777777" w:rsidR="00A37338" w:rsidRDefault="00A37338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3F269284" w14:textId="23136D01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Обов’язкові вимоги:</w:t>
      </w:r>
    </w:p>
    <w:p w14:paraId="45CFB409" w14:textId="77777777" w:rsidR="00820EB3" w:rsidRPr="00FA5276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громадянство України;</w:t>
      </w:r>
    </w:p>
    <w:p w14:paraId="4C3A8E31" w14:textId="5A2793B7" w:rsidR="00820EB3" w:rsidRPr="00FA5276" w:rsidRDefault="0018557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 освіта ступеня не нижче молодшого бакалавра або бакалавра</w:t>
      </w:r>
      <w:r w:rsidR="00820EB3"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D6DCE3B" w14:textId="55B192FC" w:rsidR="00820EB3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вільне володіння державною мовою</w:t>
      </w:r>
      <w:r w:rsidR="00D8716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88DA4DE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CFAC72A" w14:textId="77777777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оплати праці:</w:t>
      </w:r>
    </w:p>
    <w:p w14:paraId="6BB79376" w14:textId="7E71A9E5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посадовий оклад – </w:t>
      </w:r>
      <w:r w:rsidR="0002349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29 184</w:t>
      </w:r>
      <w:r w:rsidR="00967B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,00</w:t>
      </w: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грн;</w:t>
      </w:r>
    </w:p>
    <w:p w14:paraId="7CA103C9" w14:textId="1860A9A3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надбавки, премії та компенсації відповідно до Закону України </w:t>
      </w:r>
      <w:r w:rsidRPr="009274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br/>
      </w: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«Про державну службу»</w:t>
      </w:r>
      <w:r w:rsidR="00D8716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81B21D7" w14:textId="77777777" w:rsidR="00820EB3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3EE1DA1" w14:textId="77777777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відбору та призначення на посаду:</w:t>
      </w:r>
    </w:p>
    <w:p w14:paraId="2F986A25" w14:textId="4F588EC2" w:rsidR="00185573" w:rsidRPr="00185573" w:rsidRDefault="00185573" w:rsidP="004A22B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 на посаду здійснюється без конкурсного відбору на період дії воєнного стану та до призначення в установленому порядку переможця конкурсу на цю посаду, але не довше 12</w:t>
      </w:r>
      <w:r w:rsidR="00C9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 з дня припинення чи скасування воєнного стану</w:t>
      </w:r>
      <w:r w:rsidR="00D87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E0574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2563FE25" w14:textId="18AF75DD" w:rsidR="00820EB3" w:rsidRPr="00F1276E" w:rsidRDefault="00820EB3" w:rsidP="00820EB3">
      <w:pPr>
        <w:tabs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 чекаємо на резюме кандидатів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</w:t>
      </w:r>
      <w:hyperlink r:id="rId5" w:history="1">
        <w:r w:rsidRPr="0091136F">
          <w:rPr>
            <w:rStyle w:val="ae"/>
            <w:rFonts w:ascii="Times New Roman" w:eastAsia="Times New Roman" w:hAnsi="Times New Roman" w:cs="Times New Roman"/>
            <w:kern w:val="0"/>
            <w:sz w:val="28"/>
            <w:bdr w:val="none" w:sz="0" w:space="0" w:color="auto" w:frame="1"/>
            <w:lang w:eastAsia="uk-UA"/>
            <w14:ligatures w14:val="none"/>
          </w:rPr>
          <w:t>приклад форми</w:t>
        </w:r>
      </w:hyperlink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до </w:t>
      </w:r>
      <w:r w:rsidR="00023490" w:rsidRPr="00023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RU" w:eastAsia="uk-UA"/>
          <w14:ligatures w14:val="none"/>
        </w:rPr>
        <w:t>30 червня</w:t>
      </w:r>
      <w:r w:rsidR="004C1384" w:rsidRPr="00023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Pr="00023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202</w:t>
      </w:r>
      <w:r w:rsidR="00CD582B" w:rsidRPr="00023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6</w:t>
      </w:r>
      <w:r w:rsidRPr="00023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року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включно на електронну адресу</w:t>
      </w:r>
      <w:r w:rsidR="001C7A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hyperlink r:id="rId6" w:history="1">
        <w:r w:rsidR="00C9041A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val="en-US" w:eastAsia="uk-UA"/>
            <w14:ligatures w14:val="none"/>
          </w:rPr>
          <w:t>personal</w:t>
        </w:r>
        <w:r w:rsidR="00C9041A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eastAsia="uk-UA"/>
            <w14:ligatures w14:val="none"/>
          </w:rPr>
          <w:t>@nrada.gov.ua</w:t>
        </w:r>
      </w:hyperlink>
      <w:r w:rsidR="00D87160">
        <w:t>.</w:t>
      </w:r>
    </w:p>
    <w:p w14:paraId="0819A477" w14:textId="50603E9E" w:rsidR="00820EB3" w:rsidRDefault="00C9041A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D0175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Прохання в електронному листі зазначати назву посади, на яку подається резюме</w:t>
      </w:r>
      <w:r w:rsidR="00D87160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</w:t>
      </w:r>
    </w:p>
    <w:p w14:paraId="7751321B" w14:textId="77777777" w:rsidR="00C9041A" w:rsidRDefault="00C9041A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AC72698" w14:textId="174F0898" w:rsidR="00820EB3" w:rsidRPr="0078585A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разі виникнення запитань звертайтеся до </w:t>
      </w:r>
      <w:r w:rsid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відділу </w:t>
      </w:r>
      <w:r w:rsidR="007A63F2" w:rsidRP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роботи з персоналом</w:t>
      </w:r>
      <w:r w:rsidRPr="005C325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апарату </w:t>
      </w: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Національної ради за </w:t>
      </w:r>
      <w:proofErr w:type="spellStart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</w:t>
      </w:r>
      <w:proofErr w:type="spellEnd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(044) 279-53-87</w:t>
      </w:r>
      <w:r w:rsidR="00D8716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25208C5B" w14:textId="77777777" w:rsidR="00820EB3" w:rsidRPr="00F1276E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2F78141" w14:textId="4E0976DA" w:rsidR="00E47DA3" w:rsidRPr="008376B6" w:rsidRDefault="00820EB3" w:rsidP="006816E7">
      <w:pPr>
        <w:shd w:val="clear" w:color="auto" w:fill="FFFFFF"/>
        <w:spacing w:after="0" w:line="240" w:lineRule="auto"/>
        <w:ind w:firstLine="567"/>
        <w:jc w:val="both"/>
        <w:textAlignment w:val="baseline"/>
      </w:pP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результатами опрацювання резюме ми відберемо ті, які відповідають нашому запиту, та запросимо від</w:t>
      </w:r>
      <w:r w:rsidR="009315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повід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них кандидатів на співбесіду</w:t>
      </w:r>
      <w:r w:rsidR="00D871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sectPr w:rsidR="00E47DA3" w:rsidRPr="008376B6" w:rsidSect="00820EB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9DB"/>
    <w:multiLevelType w:val="multilevel"/>
    <w:tmpl w:val="767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72A6"/>
    <w:multiLevelType w:val="hybridMultilevel"/>
    <w:tmpl w:val="589CAA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A53E5"/>
    <w:multiLevelType w:val="multilevel"/>
    <w:tmpl w:val="904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10D25"/>
    <w:multiLevelType w:val="hybridMultilevel"/>
    <w:tmpl w:val="E08ACEF2"/>
    <w:lvl w:ilvl="0" w:tplc="2D300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26487"/>
    <w:multiLevelType w:val="multilevel"/>
    <w:tmpl w:val="B96C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21253"/>
    <w:multiLevelType w:val="multilevel"/>
    <w:tmpl w:val="5E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20856"/>
    <w:multiLevelType w:val="hybridMultilevel"/>
    <w:tmpl w:val="A92C67C4"/>
    <w:lvl w:ilvl="0" w:tplc="4EF466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0182BA7"/>
    <w:multiLevelType w:val="multilevel"/>
    <w:tmpl w:val="C0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205942">
    <w:abstractNumId w:val="6"/>
  </w:num>
  <w:num w:numId="2" w16cid:durableId="1263688082">
    <w:abstractNumId w:val="5"/>
  </w:num>
  <w:num w:numId="3" w16cid:durableId="161285543">
    <w:abstractNumId w:val="7"/>
  </w:num>
  <w:num w:numId="4" w16cid:durableId="453906118">
    <w:abstractNumId w:val="2"/>
  </w:num>
  <w:num w:numId="5" w16cid:durableId="1926182075">
    <w:abstractNumId w:val="4"/>
  </w:num>
  <w:num w:numId="6" w16cid:durableId="1336225232">
    <w:abstractNumId w:val="0"/>
  </w:num>
  <w:num w:numId="7" w16cid:durableId="417486436">
    <w:abstractNumId w:val="3"/>
  </w:num>
  <w:num w:numId="8" w16cid:durableId="29900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B3"/>
    <w:rsid w:val="00023490"/>
    <w:rsid w:val="00030AAD"/>
    <w:rsid w:val="000527CC"/>
    <w:rsid w:val="00077FC9"/>
    <w:rsid w:val="000B290C"/>
    <w:rsid w:val="00122A94"/>
    <w:rsid w:val="0013665F"/>
    <w:rsid w:val="001523AA"/>
    <w:rsid w:val="00185573"/>
    <w:rsid w:val="0019539E"/>
    <w:rsid w:val="001C7A86"/>
    <w:rsid w:val="00206B6D"/>
    <w:rsid w:val="0025414E"/>
    <w:rsid w:val="0028771D"/>
    <w:rsid w:val="002E6BCA"/>
    <w:rsid w:val="00401D33"/>
    <w:rsid w:val="0042345D"/>
    <w:rsid w:val="004808FF"/>
    <w:rsid w:val="004A22B2"/>
    <w:rsid w:val="004C1384"/>
    <w:rsid w:val="00520A62"/>
    <w:rsid w:val="0053729F"/>
    <w:rsid w:val="00544FC8"/>
    <w:rsid w:val="005F1B7C"/>
    <w:rsid w:val="005F6BA7"/>
    <w:rsid w:val="00623BD9"/>
    <w:rsid w:val="00627C31"/>
    <w:rsid w:val="006816E7"/>
    <w:rsid w:val="006A4E1F"/>
    <w:rsid w:val="00720DC6"/>
    <w:rsid w:val="00797951"/>
    <w:rsid w:val="007A63F2"/>
    <w:rsid w:val="007D5386"/>
    <w:rsid w:val="007F5869"/>
    <w:rsid w:val="00811F33"/>
    <w:rsid w:val="00820B8F"/>
    <w:rsid w:val="00820EB3"/>
    <w:rsid w:val="008376B6"/>
    <w:rsid w:val="008632D3"/>
    <w:rsid w:val="008F6B12"/>
    <w:rsid w:val="00900832"/>
    <w:rsid w:val="00904A9B"/>
    <w:rsid w:val="0091136F"/>
    <w:rsid w:val="009315FE"/>
    <w:rsid w:val="00967B50"/>
    <w:rsid w:val="009E29A6"/>
    <w:rsid w:val="009F2D4D"/>
    <w:rsid w:val="00A14179"/>
    <w:rsid w:val="00A37338"/>
    <w:rsid w:val="00A56B76"/>
    <w:rsid w:val="00A63893"/>
    <w:rsid w:val="00AD0F06"/>
    <w:rsid w:val="00B21944"/>
    <w:rsid w:val="00B53606"/>
    <w:rsid w:val="00B95BF0"/>
    <w:rsid w:val="00BB3989"/>
    <w:rsid w:val="00BD07B8"/>
    <w:rsid w:val="00C15FC9"/>
    <w:rsid w:val="00C34A50"/>
    <w:rsid w:val="00C3741B"/>
    <w:rsid w:val="00C447D1"/>
    <w:rsid w:val="00C9041A"/>
    <w:rsid w:val="00C92F66"/>
    <w:rsid w:val="00CA6253"/>
    <w:rsid w:val="00CD582B"/>
    <w:rsid w:val="00CE13F2"/>
    <w:rsid w:val="00D01B64"/>
    <w:rsid w:val="00D6642A"/>
    <w:rsid w:val="00D87160"/>
    <w:rsid w:val="00DC6205"/>
    <w:rsid w:val="00DE3EA2"/>
    <w:rsid w:val="00E021BE"/>
    <w:rsid w:val="00E32A57"/>
    <w:rsid w:val="00E47DA3"/>
    <w:rsid w:val="00E546CA"/>
    <w:rsid w:val="00EB7825"/>
    <w:rsid w:val="00EF019D"/>
    <w:rsid w:val="00EF7B5D"/>
    <w:rsid w:val="00F554AC"/>
    <w:rsid w:val="00F912A8"/>
    <w:rsid w:val="00FB76B1"/>
    <w:rsid w:val="00FD0033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238B"/>
  <w15:chartTrackingRefBased/>
  <w15:docId w15:val="{0C0178EB-A93D-428A-B971-67970104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B3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82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EB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E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E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E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E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2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EB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20EB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20E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E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E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20E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EB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EB3"/>
    <w:rPr>
      <w:color w:val="0000FF"/>
      <w:u w:val="single"/>
    </w:rPr>
  </w:style>
  <w:style w:type="character" w:styleId="af">
    <w:name w:val="Emphasis"/>
    <w:basedOn w:val="a0"/>
    <w:uiPriority w:val="20"/>
    <w:qFormat/>
    <w:rsid w:val="001523AA"/>
    <w:rPr>
      <w:i/>
      <w:iCs/>
    </w:rPr>
  </w:style>
  <w:style w:type="paragraph" w:customStyle="1" w:styleId="af0">
    <w:name w:val="Нормальний текст"/>
    <w:basedOn w:val="a"/>
    <w:rsid w:val="00544FC8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91136F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1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@nrada.gov.ua" TargetMode="External"/><Relationship Id="rId5" Type="http://schemas.openxmlformats.org/officeDocument/2006/relationships/hyperlink" Target="https://webportal.nrada.gov.ua/wp-content/uploads/2026/05/forma-rezyume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Лікарчук Вероніка Володимирівна</dc:creator>
  <cp:keywords/>
  <dc:description/>
  <cp:lastModifiedBy>Вишневська Наталія Анатоліївна</cp:lastModifiedBy>
  <cp:revision>54</cp:revision>
  <dcterms:created xsi:type="dcterms:W3CDTF">2025-03-10T13:16:00Z</dcterms:created>
  <dcterms:modified xsi:type="dcterms:W3CDTF">2026-05-26T13:33:00Z</dcterms:modified>
</cp:coreProperties>
</file>